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6A" w:rsidRDefault="00BF0718">
      <w:pPr>
        <w:spacing w:after="150" w:line="300" w:lineRule="auto"/>
        <w:jc w:val="both"/>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color w:val="000000"/>
          <w:sz w:val="32"/>
          <w:shd w:val="clear" w:color="auto" w:fill="FFFFFF"/>
        </w:rPr>
        <w:t> </w:t>
      </w:r>
    </w:p>
    <w:p w:rsidR="00BF1D6A" w:rsidRDefault="00BF0718">
      <w:pPr>
        <w:spacing w:after="0" w:line="240" w:lineRule="auto"/>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Phát biểu khai mạc Đại hội Đại biểu các dân tộc thiểu số</w:t>
      </w:r>
    </w:p>
    <w:p w:rsidR="00BF1D6A" w:rsidRDefault="00BF0718">
      <w:pPr>
        <w:spacing w:after="0" w:line="240" w:lineRule="auto"/>
        <w:jc w:val="center"/>
        <w:rPr>
          <w:rFonts w:ascii="Times New Roman" w:eastAsia="Times New Roman" w:hAnsi="Times New Roman" w:cs="Times New Roman"/>
          <w:i/>
          <w:color w:val="000000"/>
          <w:sz w:val="28"/>
        </w:rPr>
      </w:pPr>
      <w:r>
        <w:rPr>
          <w:rFonts w:ascii="Times New Roman" w:eastAsia="Times New Roman" w:hAnsi="Times New Roman" w:cs="Times New Roman"/>
          <w:b/>
          <w:color w:val="000000"/>
          <w:sz w:val="32"/>
        </w:rPr>
        <w:t>tỉnh Hoà Bình lần thứ III, năm 2019</w:t>
      </w:r>
      <w:r>
        <w:rPr>
          <w:rFonts w:ascii="Times New Roman" w:eastAsia="Times New Roman" w:hAnsi="Times New Roman" w:cs="Times New Roman"/>
          <w:color w:val="000000"/>
          <w:sz w:val="32"/>
        </w:rPr>
        <w:t xml:space="preserve"> </w:t>
      </w:r>
      <w:r>
        <w:rPr>
          <w:rFonts w:ascii="Times New Roman" w:eastAsia="Times New Roman" w:hAnsi="Times New Roman" w:cs="Times New Roman"/>
          <w:b/>
          <w:color w:val="000000"/>
          <w:sz w:val="32"/>
        </w:rPr>
        <w:t>của đồng</w:t>
      </w:r>
      <w:r>
        <w:rPr>
          <w:rFonts w:ascii="Times New Roman" w:eastAsia="Times New Roman" w:hAnsi="Times New Roman" w:cs="Times New Roman"/>
          <w:b/>
          <w:i/>
          <w:color w:val="000000"/>
          <w:sz w:val="28"/>
        </w:rPr>
        <w:t xml:space="preserve"> </w:t>
      </w:r>
      <w:r>
        <w:rPr>
          <w:rFonts w:ascii="Times New Roman" w:eastAsia="Times New Roman" w:hAnsi="Times New Roman" w:cs="Times New Roman"/>
          <w:b/>
          <w:color w:val="000000"/>
          <w:sz w:val="28"/>
        </w:rPr>
        <w:t>chí Bùi văn Khánh - Phó Bí thư Tỉnh ủy, Chủ tịch UBND tỉnh</w:t>
      </w:r>
    </w:p>
    <w:p w:rsidR="00BF1D6A" w:rsidRDefault="00BF1D6A">
      <w:pPr>
        <w:spacing w:after="0" w:line="300" w:lineRule="auto"/>
        <w:ind w:firstLine="720"/>
        <w:jc w:val="both"/>
        <w:rPr>
          <w:rFonts w:ascii="Times New Roman" w:eastAsia="Times New Roman" w:hAnsi="Times New Roman" w:cs="Times New Roman"/>
          <w:i/>
          <w:color w:val="000000"/>
          <w:sz w:val="32"/>
          <w:shd w:val="clear" w:color="auto" w:fill="FFFFFF"/>
        </w:rPr>
      </w:pPr>
    </w:p>
    <w:p w:rsidR="00BF1D6A" w:rsidRDefault="00BF0718">
      <w:pPr>
        <w:spacing w:after="0" w:line="300" w:lineRule="auto"/>
        <w:ind w:firstLine="720"/>
        <w:jc w:val="both"/>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-Kính thưa đồng chí Trương Hòa Bình, ủy viên Bộ Chính trị, Phó Thủ tướng Chính phủ!</w:t>
      </w:r>
    </w:p>
    <w:p w:rsidR="00BF1D6A" w:rsidRDefault="00BF0718">
      <w:pPr>
        <w:spacing w:after="0" w:line="300" w:lineRule="auto"/>
        <w:ind w:firstLine="240"/>
        <w:jc w:val="both"/>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 xml:space="preserve">    - Kính thưa đồng chí Đỗ Văn Chiến, Uỷ viên TW Đảng, Bộ Trưởng, Chủ nhiệm Uỷ ban Dân tộc!</w:t>
      </w:r>
    </w:p>
    <w:p w:rsidR="00BF1D6A" w:rsidRDefault="00BF0718">
      <w:pPr>
        <w:spacing w:after="0" w:line="300" w:lineRule="auto"/>
        <w:ind w:firstLine="240"/>
        <w:jc w:val="both"/>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 xml:space="preserve">    - Kính thưa đồng chí Bùi Văn Tỉnh, Uỷ viên TW Đảng,  Bí thư Tỉnh ủy!</w:t>
      </w:r>
    </w:p>
    <w:p w:rsidR="00BF1D6A" w:rsidRDefault="00BF0718">
      <w:pPr>
        <w:spacing w:after="0" w:line="300" w:lineRule="auto"/>
        <w:ind w:firstLine="240"/>
        <w:jc w:val="both"/>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 xml:space="preserve">    - Kính thưa các đồng chí Lãnh đạo tỉnh qua các thời kỳ, các Bà mẹ Việt Nam Anh hùng, c</w:t>
      </w:r>
      <w:r>
        <w:rPr>
          <w:rFonts w:ascii="Times New Roman" w:eastAsia="Times New Roman" w:hAnsi="Times New Roman" w:cs="Times New Roman"/>
          <w:b/>
          <w:color w:val="000000"/>
          <w:sz w:val="32"/>
          <w:shd w:val="clear" w:color="auto" w:fill="FFFFFF"/>
        </w:rPr>
        <w:t>ác Anh hùng Lao động, Anh hùng LLVTND,</w:t>
      </w:r>
    </w:p>
    <w:p w:rsidR="00BF1D6A" w:rsidRDefault="00BF0718">
      <w:pPr>
        <w:spacing w:after="0" w:line="300" w:lineRule="auto"/>
        <w:ind w:firstLine="240"/>
        <w:jc w:val="both"/>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 xml:space="preserve">    - Thưa toàn thể quý vị đại biểu và các đồng chí.</w:t>
      </w:r>
    </w:p>
    <w:p w:rsidR="00BF1D6A" w:rsidRDefault="00BF0718">
      <w:pPr>
        <w:spacing w:after="0" w:line="300" w:lineRule="auto"/>
        <w:ind w:firstLine="240"/>
        <w:jc w:val="both"/>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 xml:space="preserve">    - Thưa Đại hội!</w:t>
      </w:r>
    </w:p>
    <w:p w:rsidR="00BF1D6A" w:rsidRDefault="00BF0718">
      <w:pPr>
        <w:spacing w:before="120" w:after="120" w:line="240" w:lineRule="auto"/>
        <w:ind w:firstLine="709"/>
        <w:jc w:val="both"/>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Hôm nay, trong không khí phấn khởi, thắm tình đoàn kết giữa các dân tộc tỉnh nhà, Đại hội Đại biểu các dân tộc thiểu số tỉnh Hoà Bình lần thứ II</w:t>
      </w:r>
      <w:r>
        <w:rPr>
          <w:rFonts w:ascii="Times New Roman" w:eastAsia="Times New Roman" w:hAnsi="Times New Roman" w:cs="Times New Roman"/>
          <w:color w:val="000000"/>
          <w:sz w:val="32"/>
        </w:rPr>
        <w:t xml:space="preserve">I, năm 2019 long trọng khai mạc, đây là sự kiện chính trị quan trọng của nhân dân các dân tộc tỉnh Hòa Bình. </w:t>
      </w:r>
    </w:p>
    <w:p w:rsidR="00BF1D6A" w:rsidRDefault="00BF0718">
      <w:pPr>
        <w:spacing w:before="120" w:after="120" w:line="240" w:lineRule="auto"/>
        <w:ind w:firstLine="709"/>
        <w:jc w:val="both"/>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i/>
          <w:color w:val="000000"/>
          <w:sz w:val="32"/>
        </w:rPr>
        <w:t>Kính thưa Đại hội!</w:t>
      </w:r>
      <w:r>
        <w:rPr>
          <w:rFonts w:ascii="Times New Roman" w:eastAsia="Times New Roman" w:hAnsi="Times New Roman" w:cs="Times New Roman"/>
          <w:i/>
          <w:color w:val="000000"/>
          <w:sz w:val="32"/>
        </w:rPr>
        <w:tab/>
      </w:r>
    </w:p>
    <w:p w:rsidR="00BF1D6A" w:rsidRDefault="00BF0718">
      <w:pPr>
        <w:spacing w:before="240" w:after="0" w:line="240" w:lineRule="auto"/>
        <w:ind w:firstLine="720"/>
        <w:jc w:val="both"/>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Đại hội Đại biểu các dân tộc thiểu số tỉnh Hoà Bình lần thứ III, năm 2019 rất vinh dự được đón và nhiệt liệt chào mừng đồng ch</w:t>
      </w:r>
      <w:r>
        <w:rPr>
          <w:rFonts w:ascii="Times New Roman" w:eastAsia="Times New Roman" w:hAnsi="Times New Roman" w:cs="Times New Roman"/>
          <w:color w:val="000000"/>
          <w:sz w:val="32"/>
        </w:rPr>
        <w:t>í Trương Hòa Bình - Ủy viên Bộ Chính trị, Phó Thủ tướng Thường trực Chính phủ về dự và chỉ đạo Đại hội. Đại hội xin được nhiệt liệt chào mừng đồng chí Phó Thủ tướng Chính phủ.</w:t>
      </w:r>
    </w:p>
    <w:p w:rsidR="00BF1D6A" w:rsidRDefault="00BF0718">
      <w:pPr>
        <w:spacing w:after="0" w:line="240" w:lineRule="auto"/>
        <w:jc w:val="both"/>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ab/>
        <w:t>Đại hội nhiệt liệt chào mừng đồng chí Đỗ Văn Chiến - Ủy viên Ban Chấp hành Trun</w:t>
      </w:r>
      <w:r>
        <w:rPr>
          <w:rFonts w:ascii="Times New Roman" w:eastAsia="Times New Roman" w:hAnsi="Times New Roman" w:cs="Times New Roman"/>
          <w:color w:val="000000"/>
          <w:sz w:val="32"/>
        </w:rPr>
        <w:t xml:space="preserve">g ương Đảng, Bộ trưởng, Chủ nhiệm Ủy ban Dân tộc về dự và theo dõi đại hội; </w:t>
      </w:r>
    </w:p>
    <w:p w:rsidR="00BF1D6A" w:rsidRDefault="00BF0718">
      <w:pPr>
        <w:spacing w:before="120" w:after="120" w:line="240" w:lineRule="auto"/>
        <w:ind w:firstLine="720"/>
        <w:jc w:val="both"/>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lastRenderedPageBreak/>
        <w:t xml:space="preserve">Đại hội nhiệt liệt chào mừng đồng chí Bùi Văn Tỉnh, Ủy viên Ban Chấp hành Trung ương Đảng, Bí thư Tỉnh uỷ; </w:t>
      </w:r>
    </w:p>
    <w:p w:rsidR="00BF1D6A" w:rsidRDefault="00BF0718">
      <w:pPr>
        <w:spacing w:before="120" w:after="0" w:line="240" w:lineRule="auto"/>
        <w:ind w:firstLine="720"/>
        <w:jc w:val="both"/>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Đại hội nhiệt liệt chào mừng các </w:t>
      </w:r>
      <w:r>
        <w:rPr>
          <w:rFonts w:ascii="Times New Roman" w:eastAsia="Times New Roman" w:hAnsi="Times New Roman" w:cs="Times New Roman"/>
          <w:color w:val="000000"/>
          <w:sz w:val="32"/>
        </w:rPr>
        <w:t>đồng chí trong Ban Thường vụ Tỉnh ủy, lãnh đạo HĐND, UBND, UBMT tổ quốc Việt Nam tỉnh; các đồng chí đại biểu khách quý, các đại biểu Lão thành cách mạng, Bà mẹ Việt Nam anh hùng; Anh hùng lực lượng vũ trang, Anh hùng Lao động; Các đồng chí nguyên là Lãnh đ</w:t>
      </w:r>
      <w:r>
        <w:rPr>
          <w:rFonts w:ascii="Times New Roman" w:eastAsia="Times New Roman" w:hAnsi="Times New Roman" w:cs="Times New Roman"/>
          <w:color w:val="000000"/>
          <w:sz w:val="32"/>
        </w:rPr>
        <w:t>ạo Tỉnh ủy, HĐND, UBND tỉnh qua các thời kỳ; Các đồng chí Tướng lĩnh trong lực lượng vũ trang; Lãnh đạo các Sở, Ban, Ngành, Đoàn thể tỉnh; Đại biểu đại diện lãnh đạo các huyện, thành phố; Đại biểu các doanh nghiệp là người dân tộc thiểu số; Đại biểu chức s</w:t>
      </w:r>
      <w:r>
        <w:rPr>
          <w:rFonts w:ascii="Times New Roman" w:eastAsia="Times New Roman" w:hAnsi="Times New Roman" w:cs="Times New Roman"/>
          <w:color w:val="000000"/>
          <w:sz w:val="32"/>
        </w:rPr>
        <w:t>ắc Tôn giáo là người dân tộc thiểu số trong tỉnh đã về dự Đại hội.</w:t>
      </w:r>
    </w:p>
    <w:p w:rsidR="00BF1D6A" w:rsidRDefault="00BF0718">
      <w:pPr>
        <w:spacing w:before="120" w:after="0" w:line="240" w:lineRule="auto"/>
        <w:ind w:firstLine="720"/>
        <w:jc w:val="both"/>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Đại hội nhiệt liệt chào mừng các đồng chí đại diện cho Ban Dân tộc các tỉnh: Sơn La, Hà Nội và Nghệ An đã về dự và chia vui với Đại hội.</w:t>
      </w:r>
    </w:p>
    <w:p w:rsidR="00BF1D6A" w:rsidRDefault="00BF0718">
      <w:pPr>
        <w:spacing w:before="120" w:after="120" w:line="240" w:lineRule="auto"/>
        <w:ind w:firstLine="720"/>
        <w:jc w:val="both"/>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color w:val="000000"/>
          <w:sz w:val="32"/>
        </w:rPr>
        <w:t>Thay mặt Đoàn Chủ tịch, tôi nhiệt liệt chào mừng 245</w:t>
      </w:r>
      <w:r>
        <w:rPr>
          <w:rFonts w:ascii="Times New Roman" w:eastAsia="Times New Roman" w:hAnsi="Times New Roman" w:cs="Times New Roman"/>
          <w:color w:val="000000"/>
          <w:sz w:val="32"/>
        </w:rPr>
        <w:t xml:space="preserve"> đại biểu xuất sắc tiêu biểu được chọn cử từ các huyện, thành phố, các Sở, ban, ngành đoàn thể, các cơ quan đơn vị, lực lượng vũ trang đại diện cho trên 63 vạn đồng bào nhân dân các dân tộc thiểu số trong toàn tỉnh về dự Đại hội đông đủ!</w:t>
      </w:r>
    </w:p>
    <w:p w:rsidR="00BF1D6A" w:rsidRDefault="00BF0718">
      <w:pPr>
        <w:spacing w:after="120" w:line="300" w:lineRule="auto"/>
        <w:jc w:val="both"/>
        <w:rPr>
          <w:rFonts w:ascii="Times New Roman" w:eastAsia="Times New Roman" w:hAnsi="Times New Roman" w:cs="Times New Roman"/>
          <w:i/>
          <w:color w:val="000000"/>
          <w:sz w:val="32"/>
          <w:shd w:val="clear" w:color="auto" w:fill="FFFFFF"/>
        </w:rPr>
      </w:pPr>
      <w:r>
        <w:rPr>
          <w:rFonts w:ascii="Times New Roman" w:eastAsia="Times New Roman" w:hAnsi="Times New Roman" w:cs="Times New Roman"/>
          <w:i/>
          <w:color w:val="000000"/>
          <w:sz w:val="32"/>
          <w:shd w:val="clear" w:color="auto" w:fill="FFFFFF"/>
        </w:rPr>
        <w:t>          Kính th</w:t>
      </w:r>
      <w:r>
        <w:rPr>
          <w:rFonts w:ascii="Times New Roman" w:eastAsia="Times New Roman" w:hAnsi="Times New Roman" w:cs="Times New Roman"/>
          <w:i/>
          <w:color w:val="000000"/>
          <w:sz w:val="32"/>
          <w:shd w:val="clear" w:color="auto" w:fill="FFFFFF"/>
        </w:rPr>
        <w:t>ưa các vị đại biểu và các đồng chí !</w:t>
      </w:r>
    </w:p>
    <w:p w:rsidR="00BF1D6A" w:rsidRDefault="00BF0718">
      <w:pPr>
        <w:spacing w:after="120" w:line="300" w:lineRule="auto"/>
        <w:ind w:firstLine="720"/>
        <w:jc w:val="both"/>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color w:val="000000"/>
          <w:sz w:val="32"/>
          <w:shd w:val="clear" w:color="auto" w:fill="FFFFFF"/>
        </w:rPr>
        <w:t>Đất nước ta là một quốc gia thống nhất gồm nhiều dân tộc, luôn đoàn kết, sát cánh bên nhau trong quá trình dựng nước và giữ nước. Đúc kết từ kinh nghiệm lịch sử hàng nghìn năm của dân tộc, ngay từ khi mới ra đời, dưới s</w:t>
      </w:r>
      <w:r>
        <w:rPr>
          <w:rFonts w:ascii="Times New Roman" w:eastAsia="Times New Roman" w:hAnsi="Times New Roman" w:cs="Times New Roman"/>
          <w:color w:val="000000"/>
          <w:sz w:val="32"/>
          <w:shd w:val="clear" w:color="auto" w:fill="FFFFFF"/>
        </w:rPr>
        <w:t>ự lãnh đạo của Bác Hồ, Đảng ta đã xác định vấn đề dân tộc, công tác dân tộc và đoàn kết dân tộc có vị trí chiến lược đặc biệt quan trọng đối với sự phát triển chung của đất nước; vì vậy, Đảng và Nhà nước ta luôn quan tâm đề ra các chủ trương, chính sách nh</w:t>
      </w:r>
      <w:r>
        <w:rPr>
          <w:rFonts w:ascii="Times New Roman" w:eastAsia="Times New Roman" w:hAnsi="Times New Roman" w:cs="Times New Roman"/>
          <w:color w:val="000000"/>
          <w:sz w:val="32"/>
          <w:shd w:val="clear" w:color="auto" w:fill="FFFFFF"/>
        </w:rPr>
        <w:t>ằm củng cố vững chắc khối đại đoàn kết toàn dân tộc và quan tâm hỗ trợ, tạo điều kiện thúc đẩy phát triển toàn diện kinh tế - xã hội ở các vùng dân tộc.</w:t>
      </w:r>
    </w:p>
    <w:p w:rsidR="00BF1D6A" w:rsidRDefault="00BF0718">
      <w:pPr>
        <w:spacing w:after="120" w:line="300" w:lineRule="auto"/>
        <w:ind w:firstLine="720"/>
        <w:jc w:val="both"/>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color w:val="000000"/>
          <w:sz w:val="32"/>
          <w:shd w:val="clear" w:color="auto" w:fill="FFFFFF"/>
        </w:rPr>
        <w:lastRenderedPageBreak/>
        <w:t xml:space="preserve"> Tỉnh ta là địa bàn cư trú lâu đời của 6 dân tộc anh em là: Kinh, Mường, Thái, Tày,Dao, Mông. Đồng bào </w:t>
      </w:r>
      <w:r>
        <w:rPr>
          <w:rFonts w:ascii="Times New Roman" w:eastAsia="Times New Roman" w:hAnsi="Times New Roman" w:cs="Times New Roman"/>
          <w:color w:val="000000"/>
          <w:sz w:val="32"/>
          <w:shd w:val="clear" w:color="auto" w:fill="FFFFFF"/>
        </w:rPr>
        <w:t>các dân tộc thiểu số cư trú chủ yếu ở địa bàn vùng sâu, vùng xa, miền núi, có vị trí quan trọng về quốc phòng an ninh và phát triển kinh tế - xã hội. Cùng chung truyền thống của đại gia đình các dân tộc Việt Nam, các dân tộc thiểu số tỉnh ta có lòng yêu nư</w:t>
      </w:r>
      <w:r>
        <w:rPr>
          <w:rFonts w:ascii="Times New Roman" w:eastAsia="Times New Roman" w:hAnsi="Times New Roman" w:cs="Times New Roman"/>
          <w:color w:val="000000"/>
          <w:sz w:val="32"/>
          <w:shd w:val="clear" w:color="auto" w:fill="FFFFFF"/>
        </w:rPr>
        <w:t xml:space="preserve">ớc  nồng nàn, tinh thần đoàn kết, gắn bó bên nhau để chế ngự thiên nhiên, xây dựng cuộc sống, chống giặc ngoại xâm, bảo vệ bản, làng, quê hương đất nước. </w:t>
      </w:r>
    </w:p>
    <w:p w:rsidR="00BF1D6A" w:rsidRDefault="00BF0718">
      <w:pPr>
        <w:spacing w:after="0" w:line="300" w:lineRule="auto"/>
        <w:jc w:val="both"/>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color w:val="000000"/>
          <w:sz w:val="32"/>
          <w:shd w:val="clear" w:color="auto" w:fill="FFFFFF"/>
        </w:rPr>
        <w:t>          Trong hai cuộc kháng chiến chống thực dân Pháp và đế quốc Mỹ xâm lược, đồng bào các dân tộc</w:t>
      </w:r>
      <w:r>
        <w:rPr>
          <w:rFonts w:ascii="Times New Roman" w:eastAsia="Times New Roman" w:hAnsi="Times New Roman" w:cs="Times New Roman"/>
          <w:color w:val="000000"/>
          <w:sz w:val="32"/>
          <w:shd w:val="clear" w:color="auto" w:fill="FFFFFF"/>
        </w:rPr>
        <w:t xml:space="preserve"> thiểu số trong tỉnh tiếp tục phát huy truyền thống đoàn kết, yêu nước, đóng góp nhiều sức người, sức của cho tuyền tuyến; nhiều con em là người dân tộc thiểu số đã chiến đấu kiên cường, anh dũng hy sinh, cống hiến máu xương của mình cho độc lập, tự do của</w:t>
      </w:r>
      <w:r>
        <w:rPr>
          <w:rFonts w:ascii="Times New Roman" w:eastAsia="Times New Roman" w:hAnsi="Times New Roman" w:cs="Times New Roman"/>
          <w:color w:val="000000"/>
          <w:sz w:val="32"/>
          <w:shd w:val="clear" w:color="auto" w:fill="FFFFFF"/>
        </w:rPr>
        <w:t xml:space="preserve"> Tổ quốc.</w:t>
      </w:r>
    </w:p>
    <w:p w:rsidR="00BF1D6A" w:rsidRDefault="00BF0718">
      <w:pPr>
        <w:spacing w:after="0" w:line="300" w:lineRule="auto"/>
        <w:jc w:val="both"/>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color w:val="000000"/>
          <w:sz w:val="32"/>
          <w:shd w:val="clear" w:color="auto" w:fill="FFFFFF"/>
        </w:rPr>
        <w:t xml:space="preserve">         Trong công cuộc xây dựng và bảo vệ Tổ quốc, đặc biệt là trong thời kỳ đổi mới, được sự quan tâm của Đảng và Nhà nước, cùng với sự đoàn kết, nỗ lực thi đua phấn đấu vươn lên, đồng bào các dân tộc thiểu số tỉnh nhà đã triển khai thực hiện </w:t>
      </w:r>
      <w:r>
        <w:rPr>
          <w:rFonts w:ascii="Times New Roman" w:eastAsia="Times New Roman" w:hAnsi="Times New Roman" w:cs="Times New Roman"/>
          <w:color w:val="000000"/>
          <w:sz w:val="32"/>
          <w:shd w:val="clear" w:color="auto" w:fill="FFFFFF"/>
        </w:rPr>
        <w:t>có kết quả các chính sách, chương trình, dự án của Trung ương và tỉnh đối với vùng miền núi, dân tộc và đã đạt được nhiều thành tựu quan trọng trên các lĩnh vực. Từ trong các phong trào thi đua yêu nước, xuất hiện ngày càng nhiều các điển hình tiên tiến là</w:t>
      </w:r>
      <w:r>
        <w:rPr>
          <w:rFonts w:ascii="Times New Roman" w:eastAsia="Times New Roman" w:hAnsi="Times New Roman" w:cs="Times New Roman"/>
          <w:color w:val="000000"/>
          <w:sz w:val="32"/>
          <w:shd w:val="clear" w:color="auto" w:fill="FFFFFF"/>
        </w:rPr>
        <w:t xml:space="preserve"> con em đồng bào dân tộc thiểu số trong học tập, nghiên cứu, lao động, sản xuất kinh doanh, bảo vệ an ninh, tổ quốc.</w:t>
      </w:r>
    </w:p>
    <w:p w:rsidR="00BF1D6A" w:rsidRDefault="00BF0718">
      <w:pPr>
        <w:spacing w:after="0" w:line="300" w:lineRule="auto"/>
        <w:jc w:val="both"/>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color w:val="000000"/>
          <w:sz w:val="32"/>
          <w:shd w:val="clear" w:color="auto" w:fill="FFFFFF"/>
        </w:rPr>
        <w:tab/>
        <w:t>Thực hiện Chỉ thị số 35 - CT/TW của Ban Bí thư Trung ương Đảng về lãnh đạo Đại hội đại biểu các dân tộc thiểu số Việt Nam, Quyết định số 1</w:t>
      </w:r>
      <w:r>
        <w:rPr>
          <w:rFonts w:ascii="Times New Roman" w:eastAsia="Times New Roman" w:hAnsi="Times New Roman" w:cs="Times New Roman"/>
          <w:color w:val="000000"/>
          <w:sz w:val="32"/>
          <w:shd w:val="clear" w:color="auto" w:fill="FFFFFF"/>
        </w:rPr>
        <w:t xml:space="preserve">062/QĐ-TTg ngày 22/8/2018 của Thủ tướng Chính phủ về phê duyệt Đề án tổ chức Đại hội đại biểu các dân tộc thiểu số cấp huyện, cấp tỉnh lần thứ III năm 2019 và Đại hội đại biểu toàn quốc các dân tộc thiểu </w:t>
      </w:r>
      <w:r>
        <w:rPr>
          <w:rFonts w:ascii="Times New Roman" w:eastAsia="Times New Roman" w:hAnsi="Times New Roman" w:cs="Times New Roman"/>
          <w:color w:val="000000"/>
          <w:sz w:val="32"/>
          <w:shd w:val="clear" w:color="auto" w:fill="FFFFFF"/>
        </w:rPr>
        <w:lastRenderedPageBreak/>
        <w:t>số Việt Nam lần thứ II năm 2020; đến hết quý II/2019</w:t>
      </w:r>
      <w:r>
        <w:rPr>
          <w:rFonts w:ascii="Times New Roman" w:eastAsia="Times New Roman" w:hAnsi="Times New Roman" w:cs="Times New Roman"/>
          <w:color w:val="000000"/>
          <w:sz w:val="32"/>
          <w:shd w:val="clear" w:color="auto" w:fill="FFFFFF"/>
        </w:rPr>
        <w:t>, 11 huyện và thành phố trong tỉnh đã tổ chức thành công đại hội cấp huyện. Đây là đợt sinh hoạt chính trị sâu rộng trong toàn Đảng bộ, toàn quân và toàn dân trong vùng dân tộc thiểu số, đáp ứng nguyện vọng chính đáng của đồng bào các dân tộc thiểu số tỉnh</w:t>
      </w:r>
      <w:r>
        <w:rPr>
          <w:rFonts w:ascii="Times New Roman" w:eastAsia="Times New Roman" w:hAnsi="Times New Roman" w:cs="Times New Roman"/>
          <w:color w:val="000000"/>
          <w:sz w:val="32"/>
          <w:shd w:val="clear" w:color="auto" w:fill="FFFFFF"/>
        </w:rPr>
        <w:t xml:space="preserve"> nhà.</w:t>
      </w:r>
    </w:p>
    <w:p w:rsidR="00BF1D6A" w:rsidRDefault="00BF0718">
      <w:pPr>
        <w:spacing w:before="120" w:after="120" w:line="240" w:lineRule="auto"/>
        <w:ind w:firstLine="720"/>
        <w:jc w:val="both"/>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Đại hội Đại biểu các dân tộc thiểu số toàn tỉnh lần III có nhiệm vụ tổng kết, đánh giá phong trào thi đua yêu nước trong vùng đồng bào dân tộc thiểu số trên địa bàn toàn tỉnh; đánh giá tình hình, kết quả thực hiện, rút ra bài học kinh nghiệm trong th</w:t>
      </w:r>
      <w:r>
        <w:rPr>
          <w:rFonts w:ascii="Times New Roman" w:eastAsia="Times New Roman" w:hAnsi="Times New Roman" w:cs="Times New Roman"/>
          <w:color w:val="000000"/>
          <w:sz w:val="32"/>
        </w:rPr>
        <w:t xml:space="preserve">ực hiện công tác dân tộc trong giai đoạn 5 năm qua; tôn vinh, biểu dương, khen thưởng các tập thể, cá nhân tiêu biểu trong phong trào thi đua yêu nước qua các thời kỳ cách mạng, đặc biệt là thời kỳ đổi mới; tiếp tục khẳng định đường lối nhất quán của Đảng </w:t>
      </w:r>
      <w:r>
        <w:rPr>
          <w:rFonts w:ascii="Times New Roman" w:eastAsia="Times New Roman" w:hAnsi="Times New Roman" w:cs="Times New Roman"/>
          <w:color w:val="000000"/>
          <w:sz w:val="32"/>
        </w:rPr>
        <w:t>và Nhà nước ta về vấn đề dân tộc và đại đoàn kết dân tộc.</w:t>
      </w:r>
    </w:p>
    <w:p w:rsidR="00BF1D6A" w:rsidRDefault="00BF0718">
      <w:pPr>
        <w:spacing w:after="0" w:line="300" w:lineRule="auto"/>
        <w:jc w:val="both"/>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color w:val="000000"/>
          <w:sz w:val="32"/>
          <w:shd w:val="clear" w:color="auto" w:fill="FFFFFF"/>
        </w:rPr>
        <w:t>          Đại hội còn có nhiệm vụ xác định mục tiêu, phương hướng, nhiệm vụ công tác dân tộc của tỉnh đến năm 2024, đề ra những giải pháp chủ yếu để tập trung lãnh đạo, chỉ đạo thực hiện thắng lợi m</w:t>
      </w:r>
      <w:r>
        <w:rPr>
          <w:rFonts w:ascii="Times New Roman" w:eastAsia="Times New Roman" w:hAnsi="Times New Roman" w:cs="Times New Roman"/>
          <w:color w:val="000000"/>
          <w:sz w:val="32"/>
          <w:shd w:val="clear" w:color="auto" w:fill="FFFFFF"/>
        </w:rPr>
        <w:t>ục tiêu, nhiệm vụ đề ra; đồng thời chọn cử các đại biểu đi dự đại hội đại biểu toàn quốc các dân tộc thiểu số Việt Nam lần thứ II tổ chức vào năm 2020.</w:t>
      </w:r>
    </w:p>
    <w:p w:rsidR="00BF1D6A" w:rsidRDefault="00BF0718">
      <w:pPr>
        <w:spacing w:before="120" w:after="120" w:line="300" w:lineRule="auto"/>
        <w:jc w:val="both"/>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i/>
          <w:color w:val="000000"/>
          <w:sz w:val="32"/>
          <w:shd w:val="clear" w:color="auto" w:fill="FFFFFF"/>
        </w:rPr>
        <w:t>        Thưa các vị đại biểu và các đồng chí !</w:t>
      </w:r>
    </w:p>
    <w:p w:rsidR="00BF1D6A" w:rsidRDefault="00BF0718">
      <w:pPr>
        <w:spacing w:after="0" w:line="300" w:lineRule="auto"/>
        <w:jc w:val="both"/>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color w:val="000000"/>
          <w:sz w:val="32"/>
          <w:shd w:val="clear" w:color="auto" w:fill="FFFFFF"/>
        </w:rPr>
        <w:t>         Với tinh thần “Bình đẳng, đoàn kết, dân chủ”, Đạ</w:t>
      </w:r>
      <w:r>
        <w:rPr>
          <w:rFonts w:ascii="Times New Roman" w:eastAsia="Times New Roman" w:hAnsi="Times New Roman" w:cs="Times New Roman"/>
          <w:color w:val="000000"/>
          <w:sz w:val="32"/>
          <w:shd w:val="clear" w:color="auto" w:fill="FFFFFF"/>
        </w:rPr>
        <w:t xml:space="preserve">i hội đại biểu các dân tộc thiểu số toàn tỉnh lần thứ III phải thật sự là biểu tượng của sức mạnh của khối đại đoàn kết dân tộc; phải tạo được sự chuyển biến mạnh mẽ trong nhận thức, trách nhiệm của cả hệ thống chính trị, cán bộ, đảng viên và các tầng lớp </w:t>
      </w:r>
      <w:r>
        <w:rPr>
          <w:rFonts w:ascii="Times New Roman" w:eastAsia="Times New Roman" w:hAnsi="Times New Roman" w:cs="Times New Roman"/>
          <w:color w:val="000000"/>
          <w:sz w:val="32"/>
          <w:shd w:val="clear" w:color="auto" w:fill="FFFFFF"/>
        </w:rPr>
        <w:t>nhân dân về chính sách dân tộc và đại đoàn kết toàn dân tộc; tạo sự đồng thuận và niềm tin vững chắc của đồng bào các dân tộc vào sự lãnh đạo của Đảng và Nhà nước; tạo khí thế thi đua sôi nổi, đẩy  mạnh phát triển kinh tế - xã hội, giảm nghèo, bền vững, tí</w:t>
      </w:r>
      <w:r>
        <w:rPr>
          <w:rFonts w:ascii="Times New Roman" w:eastAsia="Times New Roman" w:hAnsi="Times New Roman" w:cs="Times New Roman"/>
          <w:color w:val="000000"/>
          <w:sz w:val="32"/>
          <w:shd w:val="clear" w:color="auto" w:fill="FFFFFF"/>
        </w:rPr>
        <w:t xml:space="preserve">ch cực thi đua xây dựng nông thôn mới, giữ gìn và phát huy bản sắc văn hóa dân </w:t>
      </w:r>
      <w:r>
        <w:rPr>
          <w:rFonts w:ascii="Times New Roman" w:eastAsia="Times New Roman" w:hAnsi="Times New Roman" w:cs="Times New Roman"/>
          <w:color w:val="000000"/>
          <w:sz w:val="32"/>
          <w:shd w:val="clear" w:color="auto" w:fill="FFFFFF"/>
        </w:rPr>
        <w:lastRenderedPageBreak/>
        <w:t>tộc, bảo đảm quốc phòng, an ninh, thiết thực lập thành tích chào mừng đại hội đảng các cấp và các ngày lễ lớn của tỉnh, của đất nước diễn ra vào năm 2020. Các đại biểu được chọn</w:t>
      </w:r>
      <w:r>
        <w:rPr>
          <w:rFonts w:ascii="Times New Roman" w:eastAsia="Times New Roman" w:hAnsi="Times New Roman" w:cs="Times New Roman"/>
          <w:color w:val="000000"/>
          <w:sz w:val="32"/>
          <w:shd w:val="clear" w:color="auto" w:fill="FFFFFF"/>
        </w:rPr>
        <w:t xml:space="preserve"> cử đi dự Đại hội Đại biểu toàn quốc phải thực sự là những cá nhân tiêu biểu, xuất sắc, đại diện cho các dân tộc thiểu số, các thành phần, các thế hệ, lĩnh vực, các địa phương trong khu vực miền núi của tỉnh.</w:t>
      </w:r>
    </w:p>
    <w:p w:rsidR="00BF1D6A" w:rsidRDefault="00BF0718">
      <w:pPr>
        <w:spacing w:before="120" w:after="120" w:line="240" w:lineRule="auto"/>
        <w:ind w:firstLine="720"/>
        <w:jc w:val="both"/>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color w:val="000000"/>
          <w:sz w:val="32"/>
          <w:shd w:val="clear" w:color="auto" w:fill="FFFFFF"/>
        </w:rPr>
        <w:t>Với niềm tin tưởng sâu sắc đó, thay mặt Đoàn Ch</w:t>
      </w:r>
      <w:r>
        <w:rPr>
          <w:rFonts w:ascii="Times New Roman" w:eastAsia="Times New Roman" w:hAnsi="Times New Roman" w:cs="Times New Roman"/>
          <w:color w:val="000000"/>
          <w:sz w:val="32"/>
          <w:shd w:val="clear" w:color="auto" w:fill="FFFFFF"/>
        </w:rPr>
        <w:t xml:space="preserve">ủ tịch Đại hội, tôi xin trân trọng tuyên bố khai mạc Đại hội đại biểu các dân tộc thiểu số tỉnh Hòa Bình lần thứ III. </w:t>
      </w:r>
    </w:p>
    <w:p w:rsidR="00BF1D6A" w:rsidRDefault="00BF0718">
      <w:pPr>
        <w:spacing w:before="120" w:after="120" w:line="240" w:lineRule="auto"/>
        <w:ind w:firstLine="720"/>
        <w:jc w:val="both"/>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color w:val="000000"/>
          <w:sz w:val="32"/>
          <w:shd w:val="clear" w:color="auto" w:fill="FFFFFF"/>
        </w:rPr>
        <w:t>Kính chúc các đồng chí lãnh đạo, các vị khách quý và toàn thể  đại biểu mạnh khỏe, hạnh phúc, chúc Đại hội thành công tốt đẹp.</w:t>
      </w:r>
    </w:p>
    <w:p w:rsidR="00BF1D6A" w:rsidRDefault="00BF0718">
      <w:pPr>
        <w:spacing w:before="120" w:after="120" w:line="240" w:lineRule="auto"/>
        <w:ind w:firstLine="720"/>
        <w:jc w:val="both"/>
        <w:rPr>
          <w:rFonts w:ascii="Times New Roman" w:eastAsia="Times New Roman" w:hAnsi="Times New Roman" w:cs="Times New Roman"/>
          <w:color w:val="000000"/>
          <w:sz w:val="32"/>
        </w:rPr>
      </w:pPr>
      <w:r>
        <w:rPr>
          <w:rFonts w:ascii="Times New Roman" w:eastAsia="Times New Roman" w:hAnsi="Times New Roman" w:cs="Times New Roman"/>
          <w:color w:val="000000"/>
          <w:sz w:val="32"/>
          <w:shd w:val="clear" w:color="auto" w:fill="FFFFFF"/>
        </w:rPr>
        <w:t>Xin trân t</w:t>
      </w:r>
      <w:r>
        <w:rPr>
          <w:rFonts w:ascii="Times New Roman" w:eastAsia="Times New Roman" w:hAnsi="Times New Roman" w:cs="Times New Roman"/>
          <w:color w:val="000000"/>
          <w:sz w:val="32"/>
          <w:shd w:val="clear" w:color="auto" w:fill="FFFFFF"/>
        </w:rPr>
        <w:t>rọng cảm ơn!</w:t>
      </w:r>
    </w:p>
    <w:sectPr w:rsidR="00BF1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F1D6A"/>
    <w:rsid w:val="00B61CA6"/>
    <w:rsid w:val="00BF0718"/>
    <w:rsid w:val="00BF1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6505</Characters>
  <Application>Microsoft Office Word</Application>
  <DocSecurity>0</DocSecurity>
  <Lines>54</Lines>
  <Paragraphs>15</Paragraphs>
  <ScaleCrop>false</ScaleCrop>
  <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2019-10-15T02:23:00Z</dcterms:created>
  <dcterms:modified xsi:type="dcterms:W3CDTF">2019-10-15T02:23:00Z</dcterms:modified>
</cp:coreProperties>
</file>